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b/>
          <w:color w:val="FF0000"/>
          <w:w w:val="90"/>
          <w:sz w:val="72"/>
          <w:szCs w:val="72"/>
        </w:rPr>
      </w:pPr>
      <w:r>
        <w:rPr>
          <w:b/>
          <w:w w:val="9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.05pt;width:0.05pt;z-index:251659264;mso-width-relative:page;mso-height-relative:page;" filled="f" stroked="t" coordsize="21600,21600" o:gfxdata="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/1L8jzQAA&#10;AP8AAAAPAAAAAAAAAAEAIAAAACIAAABkcnMvZG93bnJldi54bWxQSwECFAAUAAAACACHTuJAkX3x&#10;nfABAADtAwAADgAAAAAAAAABACAAAAAcAQAAZHJzL2Uyb0RvYy54bWxQSwUGAAAAAAYABgBZAQAA&#10;fgUAAAAA&#10;">
                <v:fill on="f" focussize="0,0"/>
                <v:stroke weight="0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color w:val="FF0000"/>
          <w:w w:val="90"/>
          <w:sz w:val="72"/>
          <w:szCs w:val="72"/>
        </w:rPr>
        <w:t>佛山市儿童活动中心幼儿园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446" w:firstLineChars="2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b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34290</wp:posOffset>
                </wp:positionV>
                <wp:extent cx="5406390" cy="12700"/>
                <wp:effectExtent l="0" t="33020" r="3810" b="4953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6390" cy="12700"/>
                        </a:xfrm>
                        <a:prstGeom prst="straightConnector1">
                          <a:avLst/>
                        </a:prstGeom>
                        <a:ln w="66675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0.95pt;margin-top:2.7pt;height:1pt;width:425.7pt;z-index:251660288;mso-width-relative:page;mso-height-relative:page;" filled="f" stroked="t" coordsize="21600,21600" o:gfxdata="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GxEQ8jTAAAABQEAAA8AAAAAAAAA&#10;AQAgAAAAIgAAAGRycy9kb3ducmV2LnhtbFBLAQIUABQAAAAIAIdO4kCJS4Z7FgIAAA8EAAAOAAAA&#10;AAAAAAEAIAAAACIBAABkcnMvZTJvRG9jLnhtbFBLBQYAAAAABgAGAFkBAACqBQAAAAA=&#10;">
                <v:fill on="f" focussize="0,0"/>
                <v:stroke weight="5.25pt" color="#FF0000" linestyle="thickThin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佛山市儿童活动中心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幼儿园2023年下半年统一公开招聘工作人员面试公告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0" w:firstLineChars="200"/>
        <w:textAlignment w:val="auto"/>
        <w:rPr>
          <w:rFonts w:hint="eastAsia"/>
          <w:kern w:val="0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napToGrid w:val="0"/>
          <w:color w:val="565656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</w:rPr>
        <w:t>根据《佛山市直事业单位2023年下半年统一公开招聘工作人员公告》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我园现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</w:rPr>
        <w:t>已完成笔试及资格复审工作，现按要求组织开展面试。有关事项公告如下：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</w:rPr>
        <w:t>一、面试时间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</w:rPr>
        <w:t>本次公开招聘面试于202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</w:rPr>
        <w:t>日（星期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上午9点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</w:rPr>
        <w:t>开展。我园将以短信形式通知面试时间，请考生注意查收短信。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</w:rPr>
        <w:t>二、面试地点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</w:rPr>
        <w:t>佛山市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儿童活动中心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</w:rPr>
        <w:t>（地址：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佛山市禅城区普澜一路17号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</w:rPr>
        <w:t>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</w:rPr>
        <w:t>三、面试方式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面试形式为：专业面试+说课。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</w:rPr>
        <w:t>四、注意事项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请考生认真阅读面试短信，查阅清楚本人面试的时间，于3月18日上午8:20前，凭身份证、笔试准考证、面试短信到指定报到处报到，参加面试抽签，未能按时报到的，视为自动放弃面试资格。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附件：进入面试人员名单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565656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 w:rightChars="0" w:firstLine="3840" w:firstLineChars="1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佛山市儿童活动中心幼儿园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                       2024年3月13日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-1092835</wp:posOffset>
            </wp:positionH>
            <wp:positionV relativeFrom="paragraph">
              <wp:posOffset>57150</wp:posOffset>
            </wp:positionV>
            <wp:extent cx="7511415" cy="2538095"/>
            <wp:effectExtent l="0" t="0" r="13335" b="14605"/>
            <wp:wrapNone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11415" cy="253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5OGU4ZjA0MTJlNGRkYjRjNDU2MmUwNTdmZTBjNzAifQ=="/>
  </w:docVars>
  <w:rsids>
    <w:rsidRoot w:val="64C3303A"/>
    <w:rsid w:val="01C77A26"/>
    <w:rsid w:val="03227C2F"/>
    <w:rsid w:val="11390111"/>
    <w:rsid w:val="11840320"/>
    <w:rsid w:val="2AA90C2F"/>
    <w:rsid w:val="32317FA7"/>
    <w:rsid w:val="51B1083D"/>
    <w:rsid w:val="582708F3"/>
    <w:rsid w:val="64C3303A"/>
    <w:rsid w:val="682624E4"/>
    <w:rsid w:val="710B3B52"/>
    <w:rsid w:val="7CAB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2024-03-13T04:37:00Z</dcterms:created>
  <dc:creator>吴丹彤</dc:creator>
  <cp:lastModifiedBy>罗泳贤</cp:lastModifiedBy>
  <dcterms:modified xsi:type="dcterms:W3CDTF">2024-03-13T09:18:13Z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B2A62353B5364D0284FAA1B8A04AFB1F_11</vt:lpwstr>
  </property>
</Properties>
</file>